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93A" w:rsidRPr="00D721A2" w:rsidRDefault="0093693A" w:rsidP="00437BDD">
      <w:pPr>
        <w:tabs>
          <w:tab w:val="left" w:pos="260"/>
          <w:tab w:val="left" w:pos="440"/>
        </w:tabs>
        <w:jc w:val="center"/>
        <w:textAlignment w:val="center"/>
        <w:rPr>
          <w:rFonts w:ascii="Arial" w:hAnsi="Arial" w:cs="Arial"/>
          <w:b/>
          <w:bCs/>
          <w:color w:val="000000"/>
          <w:sz w:val="44"/>
          <w:szCs w:val="44"/>
        </w:rPr>
      </w:pPr>
    </w:p>
    <w:p w:rsidR="002805FD" w:rsidRPr="00D721A2" w:rsidRDefault="002805FD" w:rsidP="00437BDD">
      <w:pPr>
        <w:tabs>
          <w:tab w:val="left" w:pos="260"/>
          <w:tab w:val="left" w:pos="440"/>
        </w:tabs>
        <w:jc w:val="center"/>
        <w:textAlignment w:val="center"/>
        <w:rPr>
          <w:rFonts w:ascii="Arial" w:hAnsi="Arial" w:cs="Arial"/>
          <w:b/>
          <w:bCs/>
          <w:color w:val="000000"/>
          <w:sz w:val="44"/>
          <w:szCs w:val="44"/>
        </w:rPr>
      </w:pPr>
    </w:p>
    <w:p w:rsidR="002805FD" w:rsidRPr="00D721A2" w:rsidRDefault="002805FD" w:rsidP="00437BDD">
      <w:pPr>
        <w:tabs>
          <w:tab w:val="left" w:pos="260"/>
          <w:tab w:val="left" w:pos="440"/>
        </w:tabs>
        <w:jc w:val="center"/>
        <w:textAlignment w:val="center"/>
        <w:rPr>
          <w:rFonts w:ascii="Arial" w:hAnsi="Arial" w:cs="Arial"/>
          <w:b/>
          <w:bCs/>
          <w:color w:val="000000"/>
          <w:sz w:val="44"/>
          <w:szCs w:val="44"/>
        </w:rPr>
      </w:pPr>
    </w:p>
    <w:p w:rsidR="0093693A" w:rsidRPr="00D721A2" w:rsidRDefault="0093693A" w:rsidP="0093693A">
      <w:pPr>
        <w:tabs>
          <w:tab w:val="left" w:pos="260"/>
          <w:tab w:val="left" w:pos="440"/>
        </w:tabs>
        <w:textAlignment w:val="center"/>
        <w:rPr>
          <w:rFonts w:ascii="Arial" w:hAnsi="Arial" w:cs="Arial"/>
          <w:b/>
          <w:bCs/>
          <w:color w:val="000000"/>
          <w:sz w:val="44"/>
          <w:szCs w:val="44"/>
        </w:rPr>
      </w:pPr>
    </w:p>
    <w:p w:rsidR="002805FD" w:rsidRPr="00474C85" w:rsidRDefault="002805FD" w:rsidP="00474C85">
      <w:pPr>
        <w:tabs>
          <w:tab w:val="left" w:pos="260"/>
          <w:tab w:val="left" w:pos="440"/>
        </w:tabs>
        <w:jc w:val="center"/>
        <w:textAlignment w:val="center"/>
        <w:rPr>
          <w:rFonts w:ascii="Arial" w:hAnsi="Arial" w:cs="Arial"/>
          <w:b/>
          <w:bCs/>
          <w:color w:val="70AD47" w:themeColor="accent6"/>
          <w:sz w:val="44"/>
          <w:szCs w:val="44"/>
        </w:rPr>
      </w:pPr>
    </w:p>
    <w:p w:rsidR="00474C85" w:rsidRDefault="000433F6" w:rsidP="002805FD">
      <w:pPr>
        <w:tabs>
          <w:tab w:val="left" w:pos="260"/>
          <w:tab w:val="left" w:pos="440"/>
        </w:tabs>
        <w:jc w:val="center"/>
        <w:textAlignment w:val="center"/>
        <w:rPr>
          <w:rFonts w:ascii="Arial" w:hAnsi="Arial" w:cs="Arial"/>
          <w:b/>
          <w:bCs/>
          <w:color w:val="000000"/>
          <w:sz w:val="40"/>
          <w:szCs w:val="32"/>
        </w:rPr>
      </w:pPr>
      <w:r w:rsidRPr="000433F6">
        <w:rPr>
          <w:rFonts w:ascii="Roboto" w:eastAsiaTheme="minorHAnsi" w:hAnsi="Roboto" w:cs="Roboto"/>
          <w:b/>
          <w:bCs/>
          <w:caps/>
          <w:color w:val="70AD47" w:themeColor="accent6"/>
          <w:spacing w:val="5"/>
          <w:sz w:val="50"/>
          <w:szCs w:val="50"/>
          <w:lang w:eastAsia="en-US"/>
          <w14:textOutline w14:w="9525" w14:cap="flat" w14:cmpd="sng" w14:algn="ctr">
            <w14:solidFill>
              <w14:srgbClr w14:val="000000"/>
            </w14:solidFill>
            <w14:prstDash w14:val="solid"/>
            <w14:round/>
          </w14:textOutline>
        </w:rPr>
        <w:t>CHANGEMENT CLIMATIQUE ET ADAPTATION DES MÉTHODES DE SYLVICULTURE</w:t>
      </w:r>
    </w:p>
    <w:p w:rsidR="0093693A" w:rsidRDefault="0093693A" w:rsidP="002805FD">
      <w:pPr>
        <w:tabs>
          <w:tab w:val="left" w:pos="260"/>
          <w:tab w:val="left" w:pos="440"/>
        </w:tabs>
        <w:jc w:val="center"/>
        <w:textAlignment w:val="center"/>
        <w:rPr>
          <w:rFonts w:ascii="Arial" w:hAnsi="Arial" w:cs="Arial"/>
          <w:b/>
          <w:bCs/>
          <w:color w:val="000000"/>
          <w:sz w:val="40"/>
          <w:szCs w:val="32"/>
        </w:rPr>
      </w:pPr>
    </w:p>
    <w:p w:rsidR="00474C85" w:rsidRDefault="00474C85" w:rsidP="002805FD">
      <w:pPr>
        <w:tabs>
          <w:tab w:val="left" w:pos="260"/>
          <w:tab w:val="left" w:pos="440"/>
        </w:tabs>
        <w:jc w:val="center"/>
        <w:textAlignment w:val="center"/>
        <w:rPr>
          <w:rFonts w:ascii="Arial" w:hAnsi="Arial" w:cs="Arial"/>
          <w:b/>
          <w:bCs/>
          <w:color w:val="000000"/>
          <w:sz w:val="40"/>
          <w:szCs w:val="32"/>
        </w:rPr>
      </w:pPr>
    </w:p>
    <w:p w:rsidR="00A54F75" w:rsidRDefault="00A54F75" w:rsidP="002805FD">
      <w:pPr>
        <w:tabs>
          <w:tab w:val="left" w:pos="260"/>
          <w:tab w:val="left" w:pos="440"/>
        </w:tabs>
        <w:jc w:val="center"/>
        <w:textAlignment w:val="center"/>
        <w:rPr>
          <w:rFonts w:ascii="Arial" w:hAnsi="Arial" w:cs="Arial"/>
          <w:b/>
          <w:bCs/>
          <w:color w:val="000000"/>
          <w:sz w:val="40"/>
          <w:szCs w:val="32"/>
        </w:rPr>
      </w:pPr>
    </w:p>
    <w:p w:rsidR="002805FD" w:rsidRPr="00D721A2" w:rsidRDefault="00D721A2" w:rsidP="002805FD">
      <w:pPr>
        <w:tabs>
          <w:tab w:val="left" w:pos="260"/>
          <w:tab w:val="left" w:pos="440"/>
        </w:tabs>
        <w:jc w:val="center"/>
        <w:textAlignment w:val="center"/>
        <w:rPr>
          <w:rFonts w:ascii="Arial" w:hAnsi="Arial" w:cs="Arial"/>
          <w:b/>
          <w:bCs/>
          <w:color w:val="000000"/>
          <w:sz w:val="40"/>
          <w:szCs w:val="32"/>
        </w:rPr>
      </w:pPr>
      <w:r w:rsidRPr="00D721A2">
        <w:rPr>
          <w:rFonts w:ascii="Arial" w:hAnsi="Arial" w:cs="Arial"/>
          <w:b/>
          <w:bCs/>
          <w:color w:val="000000"/>
          <w:sz w:val="40"/>
          <w:szCs w:val="32"/>
        </w:rPr>
        <w:t>Réunion forestière n°</w:t>
      </w:r>
      <w:r w:rsidR="00A54F75">
        <w:rPr>
          <w:rFonts w:ascii="Arial" w:hAnsi="Arial" w:cs="Arial"/>
          <w:b/>
          <w:bCs/>
          <w:color w:val="000000"/>
          <w:sz w:val="40"/>
          <w:szCs w:val="32"/>
        </w:rPr>
        <w:t>1</w:t>
      </w:r>
      <w:r w:rsidR="000433F6">
        <w:rPr>
          <w:rFonts w:ascii="Arial" w:hAnsi="Arial" w:cs="Arial"/>
          <w:b/>
          <w:bCs/>
          <w:color w:val="000000"/>
          <w:sz w:val="40"/>
          <w:szCs w:val="32"/>
        </w:rPr>
        <w:t>7</w:t>
      </w:r>
    </w:p>
    <w:p w:rsidR="002805FD" w:rsidRDefault="002805FD" w:rsidP="002805FD">
      <w:pPr>
        <w:tabs>
          <w:tab w:val="left" w:pos="260"/>
          <w:tab w:val="left" w:pos="440"/>
        </w:tabs>
        <w:jc w:val="center"/>
        <w:textAlignment w:val="center"/>
        <w:rPr>
          <w:rFonts w:ascii="Arial" w:hAnsi="Arial" w:cs="Arial"/>
          <w:b/>
          <w:bCs/>
          <w:color w:val="000000"/>
          <w:sz w:val="32"/>
          <w:szCs w:val="32"/>
        </w:rPr>
      </w:pPr>
    </w:p>
    <w:p w:rsidR="0093693A" w:rsidRDefault="0093693A" w:rsidP="002805FD">
      <w:pPr>
        <w:tabs>
          <w:tab w:val="left" w:pos="260"/>
          <w:tab w:val="left" w:pos="440"/>
        </w:tabs>
        <w:jc w:val="center"/>
        <w:textAlignment w:val="center"/>
        <w:rPr>
          <w:rFonts w:ascii="Arial" w:hAnsi="Arial" w:cs="Arial"/>
          <w:b/>
          <w:bCs/>
          <w:color w:val="000000"/>
          <w:sz w:val="32"/>
          <w:szCs w:val="32"/>
        </w:rPr>
      </w:pPr>
    </w:p>
    <w:p w:rsidR="000433F6" w:rsidRDefault="000433F6" w:rsidP="002805FD">
      <w:pPr>
        <w:tabs>
          <w:tab w:val="left" w:pos="260"/>
          <w:tab w:val="left" w:pos="440"/>
        </w:tabs>
        <w:jc w:val="center"/>
        <w:textAlignment w:val="center"/>
        <w:rPr>
          <w:rFonts w:ascii="Arial" w:hAnsi="Arial" w:cs="Arial"/>
          <w:b/>
          <w:bCs/>
          <w:color w:val="000000"/>
          <w:sz w:val="32"/>
          <w:szCs w:val="32"/>
        </w:rPr>
      </w:pPr>
      <w:r>
        <w:rPr>
          <w:rFonts w:ascii="Arial" w:hAnsi="Arial" w:cs="Arial"/>
          <w:b/>
          <w:bCs/>
          <w:color w:val="000000"/>
          <w:sz w:val="32"/>
          <w:szCs w:val="32"/>
        </w:rPr>
        <w:t xml:space="preserve">Vendredi </w:t>
      </w:r>
      <w:r w:rsidRPr="000433F6">
        <w:rPr>
          <w:rFonts w:ascii="Arial" w:hAnsi="Arial" w:cs="Arial"/>
          <w:b/>
          <w:bCs/>
          <w:color w:val="000000"/>
          <w:sz w:val="32"/>
          <w:szCs w:val="32"/>
        </w:rPr>
        <w:t>29 septembre 2023</w:t>
      </w:r>
    </w:p>
    <w:p w:rsidR="002805FD" w:rsidRPr="00D721A2" w:rsidRDefault="000433F6" w:rsidP="002805FD">
      <w:pPr>
        <w:tabs>
          <w:tab w:val="left" w:pos="260"/>
          <w:tab w:val="left" w:pos="440"/>
        </w:tabs>
        <w:jc w:val="center"/>
        <w:textAlignment w:val="center"/>
        <w:rPr>
          <w:rFonts w:ascii="Arial" w:hAnsi="Arial" w:cs="Arial"/>
          <w:b/>
          <w:bCs/>
          <w:color w:val="000000"/>
          <w:sz w:val="32"/>
          <w:szCs w:val="32"/>
        </w:rPr>
      </w:pPr>
      <w:r>
        <w:rPr>
          <w:rFonts w:ascii="Arial" w:hAnsi="Arial" w:cs="Arial"/>
          <w:b/>
          <w:bCs/>
          <w:color w:val="000000"/>
          <w:sz w:val="32"/>
          <w:szCs w:val="32"/>
        </w:rPr>
        <w:t>PLAUDREN (56)</w:t>
      </w:r>
    </w:p>
    <w:p w:rsidR="002805FD" w:rsidRPr="00D721A2" w:rsidRDefault="002805FD" w:rsidP="00437BDD">
      <w:pPr>
        <w:tabs>
          <w:tab w:val="left" w:pos="260"/>
          <w:tab w:val="left" w:pos="440"/>
        </w:tabs>
        <w:jc w:val="center"/>
        <w:textAlignment w:val="center"/>
        <w:rPr>
          <w:rFonts w:ascii="Arial" w:hAnsi="Arial" w:cs="Arial"/>
          <w:b/>
          <w:bCs/>
          <w:color w:val="000000"/>
          <w:sz w:val="44"/>
          <w:szCs w:val="44"/>
        </w:rPr>
      </w:pPr>
    </w:p>
    <w:p w:rsidR="002805FD" w:rsidRPr="00D721A2" w:rsidRDefault="002805FD" w:rsidP="00437BDD">
      <w:pPr>
        <w:tabs>
          <w:tab w:val="left" w:pos="260"/>
          <w:tab w:val="left" w:pos="440"/>
        </w:tabs>
        <w:jc w:val="center"/>
        <w:textAlignment w:val="center"/>
        <w:rPr>
          <w:rFonts w:ascii="Arial" w:hAnsi="Arial" w:cs="Arial"/>
          <w:b/>
          <w:bCs/>
          <w:color w:val="000000"/>
          <w:sz w:val="44"/>
          <w:szCs w:val="44"/>
        </w:rPr>
      </w:pPr>
    </w:p>
    <w:p w:rsidR="00474C85" w:rsidRDefault="00474C85" w:rsidP="00437BDD">
      <w:pPr>
        <w:tabs>
          <w:tab w:val="left" w:pos="260"/>
          <w:tab w:val="left" w:pos="440"/>
        </w:tabs>
        <w:jc w:val="center"/>
        <w:textAlignment w:val="center"/>
        <w:rPr>
          <w:rFonts w:ascii="Arial" w:hAnsi="Arial" w:cs="Arial"/>
          <w:b/>
          <w:bCs/>
          <w:color w:val="000000"/>
          <w:sz w:val="44"/>
          <w:szCs w:val="44"/>
        </w:rPr>
      </w:pPr>
    </w:p>
    <w:p w:rsidR="0093693A" w:rsidRDefault="0093693A" w:rsidP="00437BDD">
      <w:pPr>
        <w:tabs>
          <w:tab w:val="left" w:pos="260"/>
          <w:tab w:val="left" w:pos="440"/>
        </w:tabs>
        <w:jc w:val="center"/>
        <w:textAlignment w:val="center"/>
        <w:rPr>
          <w:rFonts w:ascii="Arial" w:hAnsi="Arial" w:cs="Arial"/>
          <w:b/>
          <w:bCs/>
          <w:color w:val="000000"/>
          <w:sz w:val="44"/>
          <w:szCs w:val="44"/>
        </w:rPr>
      </w:pPr>
    </w:p>
    <w:p w:rsidR="0093693A" w:rsidRPr="00D721A2" w:rsidRDefault="0093693A" w:rsidP="00437BDD">
      <w:pPr>
        <w:tabs>
          <w:tab w:val="left" w:pos="260"/>
          <w:tab w:val="left" w:pos="440"/>
        </w:tabs>
        <w:jc w:val="center"/>
        <w:textAlignment w:val="center"/>
        <w:rPr>
          <w:rFonts w:ascii="Arial" w:hAnsi="Arial" w:cs="Arial"/>
          <w:b/>
          <w:bCs/>
          <w:color w:val="000000"/>
          <w:sz w:val="44"/>
          <w:szCs w:val="44"/>
        </w:rPr>
      </w:pPr>
    </w:p>
    <w:p w:rsidR="002805FD" w:rsidRPr="00D721A2" w:rsidRDefault="002805FD" w:rsidP="00437BDD">
      <w:pPr>
        <w:tabs>
          <w:tab w:val="left" w:pos="260"/>
          <w:tab w:val="left" w:pos="440"/>
        </w:tabs>
        <w:jc w:val="center"/>
        <w:textAlignment w:val="center"/>
        <w:rPr>
          <w:rFonts w:ascii="Arial" w:hAnsi="Arial" w:cs="Arial"/>
          <w:b/>
          <w:bCs/>
          <w:color w:val="000000"/>
          <w:sz w:val="44"/>
          <w:szCs w:val="44"/>
        </w:rPr>
      </w:pPr>
    </w:p>
    <w:p w:rsidR="002805FD" w:rsidRPr="00D721A2" w:rsidRDefault="002805FD" w:rsidP="00437BDD">
      <w:pPr>
        <w:tabs>
          <w:tab w:val="left" w:pos="260"/>
          <w:tab w:val="left" w:pos="440"/>
        </w:tabs>
        <w:jc w:val="center"/>
        <w:textAlignment w:val="center"/>
        <w:rPr>
          <w:rFonts w:ascii="Arial" w:hAnsi="Arial" w:cs="Arial"/>
          <w:b/>
          <w:bCs/>
          <w:color w:val="000000"/>
          <w:sz w:val="44"/>
          <w:szCs w:val="44"/>
        </w:rPr>
      </w:pPr>
    </w:p>
    <w:p w:rsidR="002805FD" w:rsidRPr="00D721A2" w:rsidRDefault="002805FD" w:rsidP="00437BDD">
      <w:pPr>
        <w:tabs>
          <w:tab w:val="left" w:pos="260"/>
          <w:tab w:val="left" w:pos="440"/>
        </w:tabs>
        <w:jc w:val="center"/>
        <w:textAlignment w:val="center"/>
        <w:rPr>
          <w:rFonts w:ascii="Arial" w:hAnsi="Arial" w:cs="Arial"/>
          <w:b/>
          <w:bCs/>
          <w:color w:val="000000"/>
          <w:sz w:val="44"/>
          <w:szCs w:val="44"/>
        </w:rPr>
      </w:pPr>
    </w:p>
    <w:p w:rsidR="00C420BD" w:rsidRDefault="00C420BD" w:rsidP="000327C0">
      <w:pPr>
        <w:jc w:val="both"/>
        <w:rPr>
          <w:rFonts w:ascii="Arial" w:hAnsi="Arial" w:cs="Arial"/>
        </w:rPr>
      </w:pPr>
    </w:p>
    <w:p w:rsidR="00D721A2" w:rsidRPr="00D721A2" w:rsidRDefault="00D721A2" w:rsidP="000327C0">
      <w:pPr>
        <w:jc w:val="both"/>
        <w:rPr>
          <w:rFonts w:ascii="Arial" w:hAnsi="Arial" w:cs="Arial"/>
        </w:rPr>
      </w:pPr>
    </w:p>
    <w:p w:rsidR="002805FD" w:rsidRDefault="002805FD" w:rsidP="000327C0">
      <w:pPr>
        <w:jc w:val="both"/>
        <w:rPr>
          <w:rFonts w:ascii="Arial" w:hAnsi="Arial" w:cs="Arial"/>
        </w:rPr>
      </w:pPr>
    </w:p>
    <w:p w:rsidR="001C1A1E" w:rsidRDefault="001C1A1E" w:rsidP="000327C0">
      <w:pPr>
        <w:jc w:val="both"/>
        <w:rPr>
          <w:rFonts w:ascii="Arial" w:hAnsi="Arial" w:cs="Arial"/>
        </w:rPr>
      </w:pPr>
    </w:p>
    <w:p w:rsidR="001C1A1E" w:rsidRDefault="0093693A" w:rsidP="000327C0">
      <w:pPr>
        <w:jc w:val="both"/>
        <w:rPr>
          <w:rFonts w:ascii="Arial" w:hAnsi="Arial" w:cs="Arial"/>
        </w:rPr>
      </w:pPr>
      <w:r w:rsidRPr="00D721A2">
        <w:rPr>
          <w:rFonts w:ascii="Arial" w:hAnsi="Arial" w:cs="Arial"/>
          <w:b/>
          <w:bCs/>
          <w:noProof/>
          <w:color w:val="000000"/>
          <w:sz w:val="44"/>
          <w:szCs w:val="44"/>
        </w:rPr>
        <w:drawing>
          <wp:anchor distT="0" distB="0" distL="114300" distR="114300" simplePos="0" relativeHeight="251682816" behindDoc="0" locked="0" layoutInCell="1" allowOverlap="1">
            <wp:simplePos x="0" y="0"/>
            <wp:positionH relativeFrom="margin">
              <wp:posOffset>1108437</wp:posOffset>
            </wp:positionH>
            <wp:positionV relativeFrom="paragraph">
              <wp:posOffset>35106</wp:posOffset>
            </wp:positionV>
            <wp:extent cx="3706607" cy="1010737"/>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NPF_CRPF_Bretagne_PDLoire_transparent O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06607" cy="1010737"/>
                    </a:xfrm>
                    <a:prstGeom prst="rect">
                      <a:avLst/>
                    </a:prstGeom>
                  </pic:spPr>
                </pic:pic>
              </a:graphicData>
            </a:graphic>
            <wp14:sizeRelH relativeFrom="margin">
              <wp14:pctWidth>0</wp14:pctWidth>
            </wp14:sizeRelH>
            <wp14:sizeRelV relativeFrom="margin">
              <wp14:pctHeight>0</wp14:pctHeight>
            </wp14:sizeRelV>
          </wp:anchor>
        </w:drawing>
      </w:r>
    </w:p>
    <w:p w:rsidR="001C1A1E" w:rsidRDefault="001C1A1E" w:rsidP="000327C0">
      <w:pPr>
        <w:jc w:val="both"/>
        <w:rPr>
          <w:rFonts w:ascii="Arial" w:hAnsi="Arial" w:cs="Arial"/>
        </w:rPr>
      </w:pPr>
    </w:p>
    <w:p w:rsidR="000433F6" w:rsidRDefault="000433F6" w:rsidP="000327C0">
      <w:pPr>
        <w:jc w:val="both"/>
        <w:rPr>
          <w:rFonts w:ascii="Arial" w:hAnsi="Arial" w:cs="Arial"/>
        </w:rPr>
      </w:pPr>
    </w:p>
    <w:p w:rsidR="000433F6" w:rsidRDefault="000433F6" w:rsidP="000327C0">
      <w:pPr>
        <w:jc w:val="both"/>
        <w:rPr>
          <w:rFonts w:ascii="Arial" w:hAnsi="Arial" w:cs="Arial"/>
        </w:rPr>
      </w:pPr>
    </w:p>
    <w:p w:rsidR="000433F6" w:rsidRDefault="000433F6" w:rsidP="000327C0">
      <w:pPr>
        <w:jc w:val="both"/>
        <w:rPr>
          <w:rFonts w:ascii="Arial" w:hAnsi="Arial" w:cs="Arial"/>
        </w:rPr>
      </w:pPr>
    </w:p>
    <w:p w:rsidR="000433F6" w:rsidRDefault="000433F6" w:rsidP="000433F6">
      <w:pPr>
        <w:jc w:val="both"/>
        <w:rPr>
          <w:rFonts w:ascii="Arial" w:hAnsi="Arial" w:cs="Arial"/>
        </w:rPr>
      </w:pPr>
      <w:r w:rsidRPr="00F32786">
        <w:rPr>
          <w:rFonts w:ascii="Arial" w:hAnsi="Arial" w:cs="Arial"/>
          <w:b/>
        </w:rPr>
        <w:t>Accueil en forêt</w:t>
      </w:r>
      <w:r>
        <w:rPr>
          <w:rFonts w:ascii="Arial" w:hAnsi="Arial" w:cs="Arial"/>
          <w:b/>
        </w:rPr>
        <w:t xml:space="preserve"> de Saint-</w:t>
      </w:r>
      <w:proofErr w:type="spellStart"/>
      <w:r>
        <w:rPr>
          <w:rFonts w:ascii="Arial" w:hAnsi="Arial" w:cs="Arial"/>
          <w:b/>
        </w:rPr>
        <w:t>Bily</w:t>
      </w:r>
      <w:proofErr w:type="spellEnd"/>
      <w:r>
        <w:rPr>
          <w:rFonts w:ascii="Arial" w:hAnsi="Arial" w:cs="Arial"/>
          <w:b/>
        </w:rPr>
        <w:t xml:space="preserve">/Pont </w:t>
      </w:r>
      <w:proofErr w:type="spellStart"/>
      <w:r>
        <w:rPr>
          <w:rFonts w:ascii="Arial" w:hAnsi="Arial" w:cs="Arial"/>
          <w:b/>
        </w:rPr>
        <w:t>Bertho</w:t>
      </w:r>
      <w:proofErr w:type="spellEnd"/>
      <w:r w:rsidRPr="00F32786">
        <w:rPr>
          <w:rFonts w:ascii="Arial" w:hAnsi="Arial" w:cs="Arial"/>
        </w:rPr>
        <w:t> : forêt privée de</w:t>
      </w:r>
      <w:r>
        <w:rPr>
          <w:rFonts w:ascii="Arial" w:hAnsi="Arial" w:cs="Arial"/>
          <w:b/>
        </w:rPr>
        <w:t xml:space="preserve"> </w:t>
      </w:r>
      <w:r w:rsidRPr="001962AA">
        <w:rPr>
          <w:rFonts w:ascii="Arial" w:hAnsi="Arial" w:cs="Arial"/>
        </w:rPr>
        <w:t>199,74 ha, sous</w:t>
      </w:r>
      <w:r w:rsidRPr="00F32786">
        <w:rPr>
          <w:rFonts w:ascii="Arial" w:hAnsi="Arial" w:cs="Arial"/>
        </w:rPr>
        <w:t xml:space="preserve"> Plan Simple de Gestion (PSG)</w:t>
      </w:r>
      <w:r>
        <w:rPr>
          <w:rFonts w:ascii="Arial" w:hAnsi="Arial" w:cs="Arial"/>
        </w:rPr>
        <w:t xml:space="preserve">. En 1978, elle ne comprenait que des landes boisées de pins maritimes. Depuis le début des années 90, de nombreuses plantations ont été effectuées, avec des essences feuillues (chêne sessile, chêne rouge, hêtre…). </w:t>
      </w:r>
    </w:p>
    <w:p w:rsidR="000433F6" w:rsidRDefault="000433F6" w:rsidP="000433F6">
      <w:pPr>
        <w:jc w:val="both"/>
        <w:rPr>
          <w:rFonts w:ascii="Arial" w:hAnsi="Arial" w:cs="Arial"/>
        </w:rPr>
      </w:pPr>
    </w:p>
    <w:p w:rsidR="000433F6" w:rsidRDefault="000433F6" w:rsidP="000433F6">
      <w:pPr>
        <w:jc w:val="both"/>
        <w:rPr>
          <w:rFonts w:ascii="Arial" w:hAnsi="Arial" w:cs="Arial"/>
        </w:rPr>
      </w:pPr>
    </w:p>
    <w:p w:rsidR="000433F6" w:rsidRDefault="000433F6" w:rsidP="000433F6">
      <w:pPr>
        <w:jc w:val="both"/>
        <w:rPr>
          <w:rFonts w:ascii="Arial" w:hAnsi="Arial" w:cs="Arial"/>
        </w:rPr>
      </w:pPr>
      <w:r w:rsidRPr="00E80E64">
        <w:rPr>
          <w:rFonts w:ascii="Arial" w:hAnsi="Arial" w:cs="Arial"/>
          <w:b/>
        </w:rPr>
        <w:t>Géologie</w:t>
      </w:r>
      <w:r>
        <w:rPr>
          <w:rFonts w:ascii="Arial" w:hAnsi="Arial" w:cs="Arial"/>
          <w:b/>
        </w:rPr>
        <w:t xml:space="preserve"> et sols</w:t>
      </w:r>
      <w:r>
        <w:rPr>
          <w:rFonts w:ascii="Arial" w:hAnsi="Arial" w:cs="Arial"/>
        </w:rPr>
        <w:t xml:space="preserve"> : granite feuilleté de Lanvaux. Les sols sont en général chimiquement pauvres, allant du sol brun acide profond sur les pentes légères aux sols </w:t>
      </w:r>
      <w:proofErr w:type="spellStart"/>
      <w:r>
        <w:rPr>
          <w:rFonts w:ascii="Arial" w:hAnsi="Arial" w:cs="Arial"/>
        </w:rPr>
        <w:t>hydromorphes</w:t>
      </w:r>
      <w:proofErr w:type="spellEnd"/>
      <w:r>
        <w:rPr>
          <w:rFonts w:ascii="Arial" w:hAnsi="Arial" w:cs="Arial"/>
        </w:rPr>
        <w:t xml:space="preserve"> dégradés dans les talwegs. Le passé de landes sur certaines parcelles a dégradé de façon importante l’activité biologique et le fonctionnement de ces sols, qui sont chimiquement très pauvres. </w:t>
      </w:r>
    </w:p>
    <w:p w:rsidR="000433F6" w:rsidRDefault="000433F6" w:rsidP="000433F6">
      <w:pPr>
        <w:jc w:val="both"/>
        <w:rPr>
          <w:rFonts w:ascii="Arial" w:hAnsi="Arial" w:cs="Arial"/>
        </w:rPr>
      </w:pPr>
    </w:p>
    <w:p w:rsidR="000433F6" w:rsidRDefault="000433F6" w:rsidP="000433F6">
      <w:pPr>
        <w:jc w:val="both"/>
        <w:rPr>
          <w:rFonts w:ascii="Arial" w:hAnsi="Arial" w:cs="Arial"/>
        </w:rPr>
      </w:pPr>
    </w:p>
    <w:p w:rsidR="000433F6" w:rsidRDefault="000433F6" w:rsidP="000433F6">
      <w:pPr>
        <w:jc w:val="both"/>
        <w:rPr>
          <w:rFonts w:ascii="Arial" w:hAnsi="Arial" w:cs="Arial"/>
        </w:rPr>
      </w:pPr>
      <w:r w:rsidRPr="00E80E64">
        <w:rPr>
          <w:rFonts w:ascii="Arial" w:hAnsi="Arial" w:cs="Arial"/>
          <w:b/>
        </w:rPr>
        <w:t>Contexte climatique</w:t>
      </w:r>
      <w:r>
        <w:rPr>
          <w:rFonts w:ascii="Arial" w:hAnsi="Arial" w:cs="Arial"/>
        </w:rPr>
        <w:t xml:space="preserve"> (données climatiques 1981-2010, modèle </w:t>
      </w:r>
      <w:proofErr w:type="spellStart"/>
      <w:r>
        <w:rPr>
          <w:rFonts w:ascii="Arial" w:hAnsi="Arial" w:cs="Arial"/>
        </w:rPr>
        <w:t>NorClis©CNPF</w:t>
      </w:r>
      <w:proofErr w:type="spellEnd"/>
      <w:r>
        <w:rPr>
          <w:rFonts w:ascii="Arial" w:hAnsi="Arial" w:cs="Arial"/>
        </w:rPr>
        <w:t xml:space="preserve">) : </w:t>
      </w:r>
      <w:r w:rsidRPr="003531C0">
        <w:rPr>
          <w:rFonts w:ascii="Arial" w:hAnsi="Arial" w:cs="Arial"/>
        </w:rPr>
        <w:t>climat océanique avec</w:t>
      </w:r>
      <w:r>
        <w:rPr>
          <w:rFonts w:ascii="Arial" w:hAnsi="Arial" w:cs="Arial"/>
        </w:rPr>
        <w:t xml:space="preserve"> une température annuelle moyenne de 11,8°C et</w:t>
      </w:r>
      <w:r w:rsidRPr="003531C0">
        <w:rPr>
          <w:rFonts w:ascii="Arial" w:hAnsi="Arial" w:cs="Arial"/>
        </w:rPr>
        <w:t xml:space="preserve"> une pluv</w:t>
      </w:r>
      <w:r>
        <w:rPr>
          <w:rFonts w:ascii="Arial" w:hAnsi="Arial" w:cs="Arial"/>
        </w:rPr>
        <w:t>iométrie moyenne annuelle de l’ordre de 10</w:t>
      </w:r>
      <w:r w:rsidRPr="003531C0">
        <w:rPr>
          <w:rFonts w:ascii="Arial" w:hAnsi="Arial" w:cs="Arial"/>
        </w:rPr>
        <w:t xml:space="preserve">00 mm par an </w:t>
      </w:r>
      <w:r>
        <w:rPr>
          <w:rFonts w:ascii="Arial" w:hAnsi="Arial" w:cs="Arial"/>
        </w:rPr>
        <w:t>(514 mm d’avril à octobre). Le bilan hydrique climatique</w:t>
      </w:r>
      <w:r>
        <w:rPr>
          <w:rStyle w:val="Appelnotedebasdep"/>
          <w:rFonts w:ascii="Arial" w:hAnsi="Arial" w:cs="Arial"/>
        </w:rPr>
        <w:footnoteReference w:id="1"/>
      </w:r>
      <w:r>
        <w:rPr>
          <w:rFonts w:ascii="Arial" w:hAnsi="Arial" w:cs="Arial"/>
        </w:rPr>
        <w:t xml:space="preserve"> (P-ETP) estival est de -189 mm et celui sur la période de végétation (mai à septembre) de -197 </w:t>
      </w:r>
      <w:proofErr w:type="spellStart"/>
      <w:r>
        <w:rPr>
          <w:rFonts w:ascii="Arial" w:hAnsi="Arial" w:cs="Arial"/>
        </w:rPr>
        <w:t>mm.</w:t>
      </w:r>
      <w:proofErr w:type="spellEnd"/>
      <w:r>
        <w:rPr>
          <w:rFonts w:ascii="Arial" w:hAnsi="Arial" w:cs="Arial"/>
        </w:rPr>
        <w:t xml:space="preserve"> </w:t>
      </w:r>
    </w:p>
    <w:p w:rsidR="000433F6" w:rsidRDefault="000433F6" w:rsidP="000433F6">
      <w:pPr>
        <w:jc w:val="both"/>
        <w:rPr>
          <w:rFonts w:ascii="Arial" w:hAnsi="Arial" w:cs="Arial"/>
        </w:rPr>
      </w:pPr>
    </w:p>
    <w:p w:rsidR="000433F6" w:rsidRDefault="000433F6" w:rsidP="000433F6">
      <w:pPr>
        <w:jc w:val="both"/>
        <w:rPr>
          <w:rFonts w:ascii="Arial" w:hAnsi="Arial" w:cs="Arial"/>
        </w:rPr>
      </w:pPr>
    </w:p>
    <w:p w:rsidR="000433F6" w:rsidRDefault="000433F6" w:rsidP="000433F6">
      <w:pPr>
        <w:jc w:val="both"/>
        <w:rPr>
          <w:rFonts w:ascii="Arial" w:hAnsi="Arial" w:cs="Arial"/>
        </w:rPr>
      </w:pPr>
    </w:p>
    <w:p w:rsidR="000433F6" w:rsidRDefault="000433F6" w:rsidP="000433F6">
      <w:pPr>
        <w:jc w:val="both"/>
        <w:rPr>
          <w:rFonts w:ascii="Arial" w:hAnsi="Arial" w:cs="Arial"/>
        </w:rPr>
      </w:pPr>
    </w:p>
    <w:p w:rsidR="000433F6" w:rsidRDefault="000433F6" w:rsidP="000433F6">
      <w:pPr>
        <w:rPr>
          <w:rFonts w:ascii="Arial" w:hAnsi="Arial" w:cs="Arial"/>
        </w:rPr>
      </w:pPr>
      <w:r w:rsidRPr="005019BD">
        <w:rPr>
          <w:rFonts w:ascii="Arial" w:hAnsi="Arial" w:cs="Arial"/>
          <w:noProof/>
        </w:rPr>
        <w:drawing>
          <wp:anchor distT="0" distB="0" distL="114300" distR="114300" simplePos="0" relativeHeight="251685888" behindDoc="0" locked="0" layoutInCell="1" allowOverlap="1" wp14:anchorId="621D6124" wp14:editId="1C248AE8">
            <wp:simplePos x="0" y="0"/>
            <wp:positionH relativeFrom="margin">
              <wp:posOffset>3367405</wp:posOffset>
            </wp:positionH>
            <wp:positionV relativeFrom="paragraph">
              <wp:posOffset>5715</wp:posOffset>
            </wp:positionV>
            <wp:extent cx="1381125" cy="1600200"/>
            <wp:effectExtent l="0" t="0" r="9525"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1" b="2325"/>
                    <a:stretch/>
                  </pic:blipFill>
                  <pic:spPr bwMode="auto">
                    <a:xfrm>
                      <a:off x="0" y="0"/>
                      <a:ext cx="1381125" cy="1600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019BD">
        <w:rPr>
          <w:rFonts w:ascii="Arial" w:hAnsi="Arial" w:cs="Arial"/>
          <w:noProof/>
        </w:rPr>
        <w:drawing>
          <wp:anchor distT="0" distB="0" distL="114300" distR="114300" simplePos="0" relativeHeight="251684864" behindDoc="0" locked="0" layoutInCell="1" allowOverlap="1" wp14:anchorId="40F19E2E" wp14:editId="104E1185">
            <wp:simplePos x="0" y="0"/>
            <wp:positionH relativeFrom="margin">
              <wp:align>left</wp:align>
            </wp:positionH>
            <wp:positionV relativeFrom="paragraph">
              <wp:posOffset>43815</wp:posOffset>
            </wp:positionV>
            <wp:extent cx="2977515" cy="264795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77515" cy="2647950"/>
                    </a:xfrm>
                    <a:prstGeom prst="rect">
                      <a:avLst/>
                    </a:prstGeom>
                  </pic:spPr>
                </pic:pic>
              </a:graphicData>
            </a:graphic>
            <wp14:sizeRelH relativeFrom="page">
              <wp14:pctWidth>0</wp14:pctWidth>
            </wp14:sizeRelH>
            <wp14:sizeRelV relativeFrom="page">
              <wp14:pctHeight>0</wp14:pctHeight>
            </wp14:sizeRelV>
          </wp:anchor>
        </w:drawing>
      </w:r>
    </w:p>
    <w:p w:rsidR="000433F6" w:rsidRDefault="000433F6" w:rsidP="000433F6">
      <w:pPr>
        <w:jc w:val="both"/>
        <w:rPr>
          <w:rFonts w:ascii="Arial" w:hAnsi="Arial" w:cs="Arial"/>
          <w:i/>
          <w:sz w:val="20"/>
        </w:rPr>
      </w:pPr>
    </w:p>
    <w:p w:rsidR="000433F6" w:rsidRDefault="000433F6" w:rsidP="000433F6">
      <w:pPr>
        <w:jc w:val="both"/>
        <w:rPr>
          <w:rFonts w:ascii="Arial" w:hAnsi="Arial" w:cs="Arial"/>
          <w:i/>
          <w:sz w:val="20"/>
        </w:rPr>
      </w:pPr>
    </w:p>
    <w:p w:rsidR="000433F6" w:rsidRDefault="000433F6" w:rsidP="000433F6">
      <w:pPr>
        <w:jc w:val="both"/>
        <w:rPr>
          <w:rFonts w:ascii="Arial" w:hAnsi="Arial" w:cs="Arial"/>
          <w:i/>
          <w:sz w:val="20"/>
        </w:rPr>
      </w:pPr>
    </w:p>
    <w:p w:rsidR="000433F6" w:rsidRDefault="000433F6" w:rsidP="000433F6">
      <w:pPr>
        <w:jc w:val="both"/>
        <w:rPr>
          <w:rFonts w:ascii="Arial" w:hAnsi="Arial" w:cs="Arial"/>
          <w:i/>
          <w:sz w:val="20"/>
        </w:rPr>
      </w:pPr>
    </w:p>
    <w:p w:rsidR="000433F6" w:rsidRDefault="000433F6" w:rsidP="000433F6">
      <w:pPr>
        <w:jc w:val="both"/>
        <w:rPr>
          <w:rFonts w:ascii="Arial" w:hAnsi="Arial" w:cs="Arial"/>
          <w:i/>
          <w:sz w:val="20"/>
        </w:rPr>
      </w:pPr>
    </w:p>
    <w:p w:rsidR="000433F6" w:rsidRDefault="000433F6" w:rsidP="000433F6">
      <w:pPr>
        <w:jc w:val="both"/>
        <w:rPr>
          <w:rFonts w:ascii="Arial" w:hAnsi="Arial" w:cs="Arial"/>
          <w:i/>
          <w:sz w:val="20"/>
        </w:rPr>
      </w:pPr>
    </w:p>
    <w:p w:rsidR="000433F6" w:rsidRPr="00EB76AE" w:rsidRDefault="000433F6" w:rsidP="000433F6">
      <w:pPr>
        <w:jc w:val="both"/>
        <w:rPr>
          <w:rFonts w:ascii="Arial" w:hAnsi="Arial" w:cs="Arial"/>
          <w:i/>
          <w:sz w:val="20"/>
        </w:rPr>
      </w:pPr>
      <w:r>
        <w:rPr>
          <w:rFonts w:ascii="Arial" w:hAnsi="Arial" w:cs="Arial"/>
          <w:i/>
          <w:sz w:val="20"/>
        </w:rPr>
        <w:t xml:space="preserve">Source : </w:t>
      </w:r>
      <w:r w:rsidRPr="005A7729">
        <w:rPr>
          <w:rFonts w:ascii="Arial" w:hAnsi="Arial" w:cs="Arial"/>
          <w:i/>
          <w:sz w:val="20"/>
        </w:rPr>
        <w:t xml:space="preserve">Diagramme issu de </w:t>
      </w:r>
      <w:proofErr w:type="spellStart"/>
      <w:r w:rsidRPr="005A7729">
        <w:rPr>
          <w:rFonts w:ascii="Arial" w:hAnsi="Arial" w:cs="Arial"/>
          <w:i/>
          <w:sz w:val="20"/>
        </w:rPr>
        <w:t>ClimEssences</w:t>
      </w:r>
      <w:proofErr w:type="spellEnd"/>
      <w:r>
        <w:rPr>
          <w:rFonts w:ascii="Arial" w:hAnsi="Arial" w:cs="Arial"/>
          <w:i/>
          <w:sz w:val="20"/>
        </w:rPr>
        <w:t xml:space="preserve"> (données modélisées)</w:t>
      </w:r>
      <w:r w:rsidRPr="005A7729">
        <w:rPr>
          <w:rFonts w:ascii="Arial" w:hAnsi="Arial" w:cs="Arial"/>
          <w:i/>
          <w:sz w:val="20"/>
        </w:rPr>
        <w:t xml:space="preserve">, données Chelsea </w:t>
      </w:r>
      <w:r>
        <w:rPr>
          <w:rFonts w:ascii="Arial" w:hAnsi="Arial" w:cs="Arial"/>
          <w:i/>
          <w:sz w:val="20"/>
        </w:rPr>
        <w:t xml:space="preserve">– moyenne </w:t>
      </w:r>
      <w:proofErr w:type="spellStart"/>
      <w:r>
        <w:rPr>
          <w:rFonts w:ascii="Arial" w:hAnsi="Arial" w:cs="Arial"/>
          <w:i/>
          <w:sz w:val="20"/>
        </w:rPr>
        <w:t>vingtenaire</w:t>
      </w:r>
      <w:proofErr w:type="spellEnd"/>
      <w:r>
        <w:rPr>
          <w:rFonts w:ascii="Arial" w:hAnsi="Arial" w:cs="Arial"/>
          <w:i/>
          <w:sz w:val="20"/>
        </w:rPr>
        <w:t xml:space="preserve">, </w:t>
      </w:r>
      <w:r w:rsidRPr="00EB76AE">
        <w:rPr>
          <w:rFonts w:ascii="Arial" w:hAnsi="Arial" w:cs="Arial"/>
          <w:i/>
          <w:sz w:val="20"/>
        </w:rPr>
        <w:t xml:space="preserve">à une </w:t>
      </w:r>
      <w:r w:rsidRPr="00EB76AE">
        <w:rPr>
          <w:rStyle w:val="lev"/>
          <w:rFonts w:ascii="Arial" w:hAnsi="Arial" w:cs="Arial"/>
          <w:i/>
          <w:sz w:val="20"/>
        </w:rPr>
        <w:t>résolution du kilomètre carré</w:t>
      </w:r>
      <w:r>
        <w:rPr>
          <w:rFonts w:ascii="Arial" w:hAnsi="Arial" w:cs="Arial"/>
          <w:i/>
          <w:sz w:val="20"/>
        </w:rPr>
        <w:t xml:space="preserve"> </w:t>
      </w:r>
      <w:r w:rsidRPr="005A7729">
        <w:rPr>
          <w:rFonts w:ascii="Arial" w:hAnsi="Arial" w:cs="Arial"/>
          <w:i/>
          <w:sz w:val="20"/>
        </w:rPr>
        <w:t>1979-2013</w:t>
      </w:r>
      <w:r>
        <w:rPr>
          <w:rFonts w:ascii="Arial" w:hAnsi="Arial" w:cs="Arial"/>
          <w:i/>
          <w:sz w:val="20"/>
        </w:rPr>
        <w:t xml:space="preserve">. </w:t>
      </w:r>
    </w:p>
    <w:p w:rsidR="000433F6" w:rsidRDefault="000433F6" w:rsidP="000433F6">
      <w:pPr>
        <w:rPr>
          <w:rFonts w:ascii="Arial" w:hAnsi="Arial" w:cs="Arial"/>
        </w:rPr>
      </w:pPr>
    </w:p>
    <w:p w:rsidR="000433F6" w:rsidRDefault="000433F6" w:rsidP="000433F6">
      <w:pPr>
        <w:rPr>
          <w:rFonts w:ascii="Arial" w:hAnsi="Arial" w:cs="Arial"/>
        </w:rPr>
      </w:pPr>
    </w:p>
    <w:p w:rsidR="000433F6" w:rsidRDefault="000433F6" w:rsidP="000433F6">
      <w:pPr>
        <w:rPr>
          <w:rFonts w:ascii="Arial" w:hAnsi="Arial" w:cs="Arial"/>
        </w:rPr>
      </w:pPr>
    </w:p>
    <w:p w:rsidR="000433F6" w:rsidRDefault="000433F6" w:rsidP="000433F6">
      <w:pPr>
        <w:jc w:val="both"/>
        <w:rPr>
          <w:rFonts w:ascii="Arial" w:hAnsi="Arial" w:cs="Arial"/>
        </w:rPr>
      </w:pPr>
    </w:p>
    <w:p w:rsidR="000433F6" w:rsidRDefault="000433F6" w:rsidP="000433F6">
      <w:pPr>
        <w:jc w:val="both"/>
        <w:rPr>
          <w:rFonts w:ascii="Arial" w:hAnsi="Arial" w:cs="Arial"/>
        </w:rPr>
      </w:pPr>
    </w:p>
    <w:p w:rsidR="000433F6" w:rsidRPr="007C4293" w:rsidRDefault="000433F6" w:rsidP="000433F6">
      <w:pPr>
        <w:jc w:val="both"/>
        <w:rPr>
          <w:rFonts w:ascii="Arial" w:hAnsi="Arial" w:cs="Arial"/>
          <w:b/>
          <w:u w:val="single"/>
        </w:rPr>
      </w:pPr>
      <w:r>
        <w:rPr>
          <w:rFonts w:ascii="Arial" w:hAnsi="Arial" w:cs="Arial"/>
          <w:b/>
          <w:u w:val="single"/>
        </w:rPr>
        <w:t xml:space="preserve">Des outils </w:t>
      </w:r>
      <w:r w:rsidRPr="007C4293">
        <w:rPr>
          <w:rFonts w:ascii="Arial" w:hAnsi="Arial" w:cs="Arial"/>
          <w:b/>
          <w:u w:val="single"/>
        </w:rPr>
        <w:t>permettent d’appréhender le risque climatique</w:t>
      </w:r>
    </w:p>
    <w:p w:rsidR="000433F6" w:rsidRDefault="000433F6" w:rsidP="000433F6">
      <w:pPr>
        <w:jc w:val="both"/>
        <w:rPr>
          <w:rFonts w:ascii="Arial" w:hAnsi="Arial" w:cs="Arial"/>
        </w:rPr>
      </w:pPr>
      <w:r w:rsidRPr="00DB02E3">
        <w:rPr>
          <w:rFonts w:ascii="Arial" w:hAnsi="Arial" w:cs="Arial"/>
        </w:rPr>
        <w:t xml:space="preserve">Face au changement climatique, la recherche forestière travaille depuis plusieurs années sur différents modèles </w:t>
      </w:r>
      <w:proofErr w:type="spellStart"/>
      <w:r w:rsidRPr="00DB02E3">
        <w:rPr>
          <w:rFonts w:ascii="Arial" w:hAnsi="Arial" w:cs="Arial"/>
        </w:rPr>
        <w:t>sylvo</w:t>
      </w:r>
      <w:proofErr w:type="spellEnd"/>
      <w:r w:rsidRPr="00DB02E3">
        <w:rPr>
          <w:rFonts w:ascii="Arial" w:hAnsi="Arial" w:cs="Arial"/>
        </w:rPr>
        <w:t xml:space="preserve">-climatiques. Le but est de mieux appréhender le risque climatique ou la compatibilité climatique pour une essence forestière à un endroit donné. </w:t>
      </w:r>
    </w:p>
    <w:p w:rsidR="000433F6" w:rsidRDefault="000433F6" w:rsidP="000433F6">
      <w:pPr>
        <w:jc w:val="both"/>
        <w:rPr>
          <w:rFonts w:ascii="Arial" w:hAnsi="Arial" w:cs="Arial"/>
        </w:rPr>
      </w:pPr>
      <w:r>
        <w:rPr>
          <w:rFonts w:ascii="Arial" w:hAnsi="Arial" w:cs="Arial"/>
        </w:rPr>
        <w:lastRenderedPageBreak/>
        <w:t>Deux outils</w:t>
      </w:r>
      <w:r w:rsidRPr="00DB02E3">
        <w:rPr>
          <w:rFonts w:ascii="Arial" w:hAnsi="Arial" w:cs="Arial"/>
        </w:rPr>
        <w:t xml:space="preserve"> ont été développé : </w:t>
      </w:r>
      <w:proofErr w:type="spellStart"/>
      <w:r w:rsidRPr="00DB02E3">
        <w:rPr>
          <w:rFonts w:ascii="Arial" w:hAnsi="Arial" w:cs="Arial"/>
          <w:b/>
        </w:rPr>
        <w:t>BioClimSol</w:t>
      </w:r>
      <w:proofErr w:type="spellEnd"/>
      <w:r w:rsidRPr="00DB02E3">
        <w:rPr>
          <w:rFonts w:ascii="Arial" w:hAnsi="Arial" w:cs="Arial"/>
        </w:rPr>
        <w:t xml:space="preserve"> (IDF) et </w:t>
      </w:r>
      <w:proofErr w:type="spellStart"/>
      <w:r w:rsidRPr="00DB02E3">
        <w:rPr>
          <w:rFonts w:ascii="Arial" w:hAnsi="Arial" w:cs="Arial"/>
          <w:b/>
        </w:rPr>
        <w:t>ClimEssences</w:t>
      </w:r>
      <w:proofErr w:type="spellEnd"/>
      <w:r w:rsidRPr="00DB02E3">
        <w:rPr>
          <w:rFonts w:ascii="Arial" w:hAnsi="Arial" w:cs="Arial"/>
        </w:rPr>
        <w:t xml:space="preserve"> (piloté par l’ONF dans le cadre du RMT AFORCE). Ils permettent notamment de produire différentes cartes : des </w:t>
      </w:r>
      <w:r w:rsidRPr="00DB02E3">
        <w:rPr>
          <w:rFonts w:ascii="Arial" w:hAnsi="Arial" w:cs="Arial"/>
          <w:b/>
        </w:rPr>
        <w:t>cartes de vigilance</w:t>
      </w:r>
      <w:r w:rsidRPr="00DB02E3">
        <w:rPr>
          <w:rFonts w:ascii="Arial" w:hAnsi="Arial" w:cs="Arial"/>
        </w:rPr>
        <w:t xml:space="preserve"> face au risque de dépérissement ou des </w:t>
      </w:r>
      <w:r w:rsidRPr="00DB02E3">
        <w:rPr>
          <w:rFonts w:ascii="Arial" w:hAnsi="Arial" w:cs="Arial"/>
          <w:b/>
        </w:rPr>
        <w:t>cartes de compatibilité climatique</w:t>
      </w:r>
      <w:r w:rsidRPr="00DB02E3">
        <w:rPr>
          <w:rFonts w:ascii="Arial" w:hAnsi="Arial" w:cs="Arial"/>
        </w:rPr>
        <w:t xml:space="preserve"> pour différentes essences forestières. Ces cartographies peuvent être un atout pour l’identification à l’échelle territoriale de zones et essences forestières plus ou moins vulnérables. </w:t>
      </w:r>
    </w:p>
    <w:p w:rsidR="000433F6" w:rsidRDefault="000433F6" w:rsidP="000433F6">
      <w:pPr>
        <w:jc w:val="both"/>
        <w:rPr>
          <w:rFonts w:ascii="Arial" w:hAnsi="Arial" w:cs="Arial"/>
        </w:rPr>
      </w:pPr>
      <w:r w:rsidRPr="00DB02E3">
        <w:rPr>
          <w:rFonts w:ascii="Arial" w:hAnsi="Arial" w:cs="Arial"/>
        </w:rPr>
        <w:t xml:space="preserve">Néanmoins, selon les outils les cartes ne sont pas issues des mêmes modèles, ni des mêmes données. De plus, elles sont le résultat de modélisations et ainsi ne représentent qu’une vision très simplifiée de la réalité. </w:t>
      </w:r>
      <w:r w:rsidRPr="00DB02E3">
        <w:rPr>
          <w:rFonts w:ascii="Arial" w:hAnsi="Arial" w:cs="Arial"/>
          <w:b/>
        </w:rPr>
        <w:t>Elles doivent donc être interprétées avec précautions.</w:t>
      </w:r>
      <w:r w:rsidRPr="00DB02E3">
        <w:rPr>
          <w:rFonts w:ascii="Arial" w:hAnsi="Arial" w:cs="Arial"/>
        </w:rPr>
        <w:t xml:space="preserve"> Une couleur rouge ne veut pas dire par exemple qu’une essence est à bannir dans un secteur. Des facteurs autres que le climat peuvent être observés sur le terrain lors d’un diagnostic et avoir un effet compensateur permettant la survie d’une essence localement. Cette couleur traduit seulement un niveau de vigilance très élevé sur ce secteur.</w:t>
      </w:r>
    </w:p>
    <w:p w:rsidR="000433F6" w:rsidRDefault="000433F6" w:rsidP="000433F6">
      <w:pPr>
        <w:rPr>
          <w:rFonts w:ascii="Arial" w:hAnsi="Arial" w:cs="Arial"/>
        </w:rPr>
      </w:pPr>
    </w:p>
    <w:p w:rsidR="000433F6" w:rsidRDefault="000433F6" w:rsidP="000433F6">
      <w:pPr>
        <w:rPr>
          <w:rFonts w:ascii="Arial" w:hAnsi="Arial" w:cs="Arial"/>
        </w:rPr>
      </w:pPr>
    </w:p>
    <w:p w:rsidR="000433F6" w:rsidRDefault="000433F6" w:rsidP="000433F6">
      <w:pPr>
        <w:rPr>
          <w:rFonts w:ascii="Arial" w:hAnsi="Arial" w:cs="Arial"/>
        </w:rPr>
      </w:pPr>
      <w:r w:rsidRPr="000A239B">
        <w:rPr>
          <w:rFonts w:ascii="Arial" w:hAnsi="Arial" w:cs="Arial"/>
          <w:noProof/>
        </w:rPr>
        <w:drawing>
          <wp:anchor distT="0" distB="0" distL="114300" distR="114300" simplePos="0" relativeHeight="251687936" behindDoc="0" locked="0" layoutInCell="1" allowOverlap="1" wp14:anchorId="2AC186DA" wp14:editId="5D5F313C">
            <wp:simplePos x="0" y="0"/>
            <wp:positionH relativeFrom="column">
              <wp:posOffset>3088005</wp:posOffset>
            </wp:positionH>
            <wp:positionV relativeFrom="paragraph">
              <wp:posOffset>281940</wp:posOffset>
            </wp:positionV>
            <wp:extent cx="2348230" cy="447675"/>
            <wp:effectExtent l="0" t="0" r="0"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8230" cy="4476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rPr>
        <w:drawing>
          <wp:inline distT="0" distB="0" distL="0" distR="0">
            <wp:extent cx="2577536" cy="128862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im Essence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7864" cy="1303788"/>
                    </a:xfrm>
                    <a:prstGeom prst="rect">
                      <a:avLst/>
                    </a:prstGeom>
                  </pic:spPr>
                </pic:pic>
              </a:graphicData>
            </a:graphic>
          </wp:inline>
        </w:drawing>
      </w:r>
    </w:p>
    <w:p w:rsidR="000433F6" w:rsidRPr="00DB02E3" w:rsidRDefault="000433F6" w:rsidP="000433F6">
      <w:pPr>
        <w:jc w:val="both"/>
        <w:rPr>
          <w:rFonts w:ascii="Arial" w:hAnsi="Arial" w:cs="Arial"/>
        </w:rPr>
      </w:pPr>
    </w:p>
    <w:p w:rsidR="00116318" w:rsidRDefault="00116318" w:rsidP="00116318">
      <w:r>
        <w:rPr>
          <w:noProof/>
        </w:rPr>
        <mc:AlternateContent>
          <mc:Choice Requires="wps">
            <w:drawing>
              <wp:anchor distT="0" distB="0" distL="114300" distR="114300" simplePos="0" relativeHeight="251695104" behindDoc="0" locked="0" layoutInCell="1" allowOverlap="1" wp14:anchorId="524E865E" wp14:editId="2985A7BB">
                <wp:simplePos x="0" y="0"/>
                <wp:positionH relativeFrom="column">
                  <wp:posOffset>3386455</wp:posOffset>
                </wp:positionH>
                <wp:positionV relativeFrom="paragraph">
                  <wp:posOffset>5215255</wp:posOffset>
                </wp:positionV>
                <wp:extent cx="2962275" cy="1276350"/>
                <wp:effectExtent l="0" t="0" r="9525" b="0"/>
                <wp:wrapNone/>
                <wp:docPr id="2" name="Rectangle 2"/>
                <wp:cNvGraphicFramePr/>
                <a:graphic xmlns:a="http://schemas.openxmlformats.org/drawingml/2006/main">
                  <a:graphicData uri="http://schemas.microsoft.com/office/word/2010/wordprocessingShape">
                    <wps:wsp>
                      <wps:cNvSpPr/>
                      <wps:spPr>
                        <a:xfrm>
                          <a:off x="0" y="0"/>
                          <a:ext cx="2962275" cy="1276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7F9625" id="Rectangle 2" o:spid="_x0000_s1026" style="position:absolute;margin-left:266.65pt;margin-top:410.65pt;width:233.25pt;height:100.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" fillcolor="white [3212]" stroked="f" strokeweight="1pt"/>
            </w:pict>
          </mc:Fallback>
        </mc:AlternateContent>
      </w:r>
      <w:r>
        <w:rPr>
          <w:noProof/>
        </w:rPr>
        <mc:AlternateContent>
          <mc:Choice Requires="wps">
            <w:drawing>
              <wp:anchor distT="0" distB="0" distL="114300" distR="114300" simplePos="0" relativeHeight="251694080" behindDoc="0" locked="0" layoutInCell="1" allowOverlap="1" wp14:anchorId="078073C6" wp14:editId="65E6274D">
                <wp:simplePos x="0" y="0"/>
                <wp:positionH relativeFrom="column">
                  <wp:posOffset>5300979</wp:posOffset>
                </wp:positionH>
                <wp:positionV relativeFrom="paragraph">
                  <wp:posOffset>4891405</wp:posOffset>
                </wp:positionV>
                <wp:extent cx="2962275" cy="1276350"/>
                <wp:effectExtent l="0" t="0" r="9525" b="0"/>
                <wp:wrapNone/>
                <wp:docPr id="6" name="Rectangle 6"/>
                <wp:cNvGraphicFramePr/>
                <a:graphic xmlns:a="http://schemas.openxmlformats.org/drawingml/2006/main">
                  <a:graphicData uri="http://schemas.microsoft.com/office/word/2010/wordprocessingShape">
                    <wps:wsp>
                      <wps:cNvSpPr/>
                      <wps:spPr>
                        <a:xfrm>
                          <a:off x="0" y="0"/>
                          <a:ext cx="2962275" cy="1276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1EDB8D" id="Rectangle 6" o:spid="_x0000_s1026" style="position:absolute;margin-left:417.4pt;margin-top:385.15pt;width:233.25pt;height:100.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" fillcolor="white [3212]" stroked="f" strokeweight="1pt"/>
            </w:pict>
          </mc:Fallback>
        </mc:AlternateContent>
      </w:r>
      <w:r w:rsidRPr="00EC64EC">
        <w:rPr>
          <w:noProof/>
        </w:rPr>
        <w:drawing>
          <wp:inline distT="0" distB="0" distL="0" distR="0" wp14:anchorId="497EB3E7" wp14:editId="1CC87338">
            <wp:extent cx="6434688" cy="4498109"/>
            <wp:effectExtent l="0" t="0" r="444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58084" cy="4514463"/>
                    </a:xfrm>
                    <a:prstGeom prst="rect">
                      <a:avLst/>
                    </a:prstGeom>
                  </pic:spPr>
                </pic:pic>
              </a:graphicData>
            </a:graphic>
          </wp:inline>
        </w:drawing>
      </w:r>
    </w:p>
    <w:p w:rsidR="00116318" w:rsidRDefault="00116318" w:rsidP="00116318">
      <w:r>
        <w:rPr>
          <w:noProof/>
        </w:rPr>
        <w:lastRenderedPageBreak/>
        <mc:AlternateContent>
          <mc:Choice Requires="wps">
            <w:drawing>
              <wp:anchor distT="0" distB="0" distL="114300" distR="114300" simplePos="0" relativeHeight="251693056" behindDoc="0" locked="0" layoutInCell="1" allowOverlap="1" wp14:anchorId="1F1D062A" wp14:editId="37824A68">
                <wp:simplePos x="0" y="0"/>
                <wp:positionH relativeFrom="column">
                  <wp:posOffset>4862830</wp:posOffset>
                </wp:positionH>
                <wp:positionV relativeFrom="paragraph">
                  <wp:posOffset>4958080</wp:posOffset>
                </wp:positionV>
                <wp:extent cx="3314700" cy="1276350"/>
                <wp:effectExtent l="0" t="0" r="0" b="0"/>
                <wp:wrapNone/>
                <wp:docPr id="8" name="Rectangle 8"/>
                <wp:cNvGraphicFramePr/>
                <a:graphic xmlns:a="http://schemas.openxmlformats.org/drawingml/2006/main">
                  <a:graphicData uri="http://schemas.microsoft.com/office/word/2010/wordprocessingShape">
                    <wps:wsp>
                      <wps:cNvSpPr/>
                      <wps:spPr>
                        <a:xfrm>
                          <a:off x="0" y="0"/>
                          <a:ext cx="3314700" cy="1276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FDF07B" id="Rectangle 8" o:spid="_x0000_s1026" style="position:absolute;margin-left:382.9pt;margin-top:390.4pt;width:261pt;height:100.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" fillcolor="white [3212]" stroked="f" strokeweight="1pt"/>
            </w:pict>
          </mc:Fallback>
        </mc:AlternateContent>
      </w:r>
    </w:p>
    <w:p w:rsidR="000433F6" w:rsidRDefault="00116318" w:rsidP="000433F6">
      <w:pPr>
        <w:rPr>
          <w:rFonts w:ascii="Arial" w:hAnsi="Arial" w:cs="Arial"/>
        </w:rPr>
      </w:pPr>
      <w:r w:rsidRPr="00EC64EC">
        <w:rPr>
          <w:noProof/>
        </w:rPr>
        <w:drawing>
          <wp:anchor distT="0" distB="0" distL="114300" distR="114300" simplePos="0" relativeHeight="251689984" behindDoc="0" locked="0" layoutInCell="1" allowOverlap="1" wp14:anchorId="67AB0B91" wp14:editId="27E79E4E">
            <wp:simplePos x="0" y="0"/>
            <wp:positionH relativeFrom="column">
              <wp:posOffset>-156268</wp:posOffset>
            </wp:positionH>
            <wp:positionV relativeFrom="paragraph">
              <wp:posOffset>184207</wp:posOffset>
            </wp:positionV>
            <wp:extent cx="5986312" cy="4202545"/>
            <wp:effectExtent l="0" t="0" r="0" b="762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986312" cy="4202545"/>
                    </a:xfrm>
                    <a:prstGeom prst="rect">
                      <a:avLst/>
                    </a:prstGeom>
                  </pic:spPr>
                </pic:pic>
              </a:graphicData>
            </a:graphic>
            <wp14:sizeRelH relativeFrom="page">
              <wp14:pctWidth>0</wp14:pctWidth>
            </wp14:sizeRelH>
            <wp14:sizeRelV relativeFrom="page">
              <wp14:pctHeight>0</wp14:pctHeight>
            </wp14:sizeRelV>
          </wp:anchor>
        </w:drawing>
      </w:r>
    </w:p>
    <w:p w:rsidR="000433F6" w:rsidRDefault="00116318" w:rsidP="000433F6">
      <w:pPr>
        <w:rPr>
          <w:rFonts w:ascii="Arial" w:hAnsi="Arial" w:cs="Arial"/>
        </w:rPr>
      </w:pPr>
      <w:r w:rsidRPr="00EC64EC">
        <w:rPr>
          <w:noProof/>
        </w:rPr>
        <w:drawing>
          <wp:anchor distT="0" distB="0" distL="114300" distR="114300" simplePos="0" relativeHeight="251691008" behindDoc="0" locked="0" layoutInCell="1" allowOverlap="1" wp14:anchorId="50F8FE10" wp14:editId="7B379A07">
            <wp:simplePos x="0" y="0"/>
            <wp:positionH relativeFrom="column">
              <wp:posOffset>282459</wp:posOffset>
            </wp:positionH>
            <wp:positionV relativeFrom="paragraph">
              <wp:posOffset>4266276</wp:posOffset>
            </wp:positionV>
            <wp:extent cx="1733550" cy="848360"/>
            <wp:effectExtent l="0" t="0" r="0" b="889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t="30953"/>
                    <a:stretch/>
                  </pic:blipFill>
                  <pic:spPr bwMode="auto">
                    <a:xfrm>
                      <a:off x="0" y="0"/>
                      <a:ext cx="1733550" cy="848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433F6" w:rsidRDefault="000433F6" w:rsidP="000433F6">
      <w:pPr>
        <w:rPr>
          <w:rFonts w:ascii="Arial" w:hAnsi="Arial" w:cs="Arial"/>
        </w:rPr>
      </w:pPr>
    </w:p>
    <w:p w:rsidR="000433F6" w:rsidRPr="00D721A2" w:rsidRDefault="000433F6" w:rsidP="000327C0">
      <w:pPr>
        <w:jc w:val="both"/>
        <w:rPr>
          <w:rFonts w:ascii="Arial" w:hAnsi="Arial" w:cs="Arial"/>
        </w:rPr>
      </w:pPr>
      <w:bookmarkStart w:id="0" w:name="_GoBack"/>
      <w:bookmarkEnd w:id="0"/>
    </w:p>
    <w:sectPr w:rsidR="000433F6" w:rsidRPr="00D721A2" w:rsidSect="0093693A">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3F6" w:rsidRDefault="000433F6" w:rsidP="000433F6">
      <w:r>
        <w:separator/>
      </w:r>
    </w:p>
  </w:endnote>
  <w:endnote w:type="continuationSeparator" w:id="0">
    <w:p w:rsidR="000433F6" w:rsidRDefault="000433F6" w:rsidP="0004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3F6" w:rsidRDefault="000433F6" w:rsidP="000433F6">
      <w:r>
        <w:separator/>
      </w:r>
    </w:p>
  </w:footnote>
  <w:footnote w:type="continuationSeparator" w:id="0">
    <w:p w:rsidR="000433F6" w:rsidRDefault="000433F6" w:rsidP="000433F6">
      <w:r>
        <w:continuationSeparator/>
      </w:r>
    </w:p>
  </w:footnote>
  <w:footnote w:id="1">
    <w:p w:rsidR="000433F6" w:rsidRPr="00730931" w:rsidRDefault="000433F6" w:rsidP="000433F6">
      <w:pPr>
        <w:pStyle w:val="Notedebasdepage"/>
        <w:jc w:val="both"/>
        <w:rPr>
          <w:rFonts w:ascii="Arial" w:hAnsi="Arial" w:cs="Arial"/>
        </w:rPr>
      </w:pPr>
      <w:r w:rsidRPr="00730931">
        <w:rPr>
          <w:rStyle w:val="Appelnotedebasdep"/>
          <w:rFonts w:ascii="Arial" w:hAnsi="Arial" w:cs="Arial"/>
          <w:sz w:val="18"/>
        </w:rPr>
        <w:footnoteRef/>
      </w:r>
      <w:r w:rsidRPr="00730931">
        <w:rPr>
          <w:rFonts w:ascii="Arial" w:hAnsi="Arial" w:cs="Arial"/>
          <w:sz w:val="18"/>
        </w:rPr>
        <w:t xml:space="preserve"> </w:t>
      </w:r>
      <w:r>
        <w:rPr>
          <w:rFonts w:ascii="Arial" w:hAnsi="Arial" w:cs="Arial"/>
          <w:i/>
          <w:sz w:val="18"/>
          <w:szCs w:val="22"/>
        </w:rPr>
        <w:t xml:space="preserve">Il est intéressant de connaître l’indicateur </w:t>
      </w:r>
      <w:r w:rsidRPr="00730931">
        <w:rPr>
          <w:rFonts w:ascii="Arial" w:hAnsi="Arial" w:cs="Arial"/>
          <w:sz w:val="18"/>
        </w:rPr>
        <w:t>« </w:t>
      </w:r>
      <w:r w:rsidRPr="00730931">
        <w:rPr>
          <w:rFonts w:ascii="Arial" w:hAnsi="Arial" w:cs="Arial"/>
          <w:i/>
          <w:sz w:val="18"/>
          <w:szCs w:val="22"/>
        </w:rPr>
        <w:t xml:space="preserve">bilan hydrique » </w:t>
      </w:r>
      <w:r>
        <w:rPr>
          <w:rFonts w:ascii="Arial" w:hAnsi="Arial" w:cs="Arial"/>
          <w:i/>
          <w:sz w:val="18"/>
          <w:szCs w:val="22"/>
        </w:rPr>
        <w:t>(P-ETP). Il permet de déterminer s’il existe</w:t>
      </w:r>
      <w:r w:rsidRPr="00730931">
        <w:rPr>
          <w:rFonts w:ascii="Arial" w:hAnsi="Arial" w:cs="Arial"/>
          <w:i/>
          <w:sz w:val="18"/>
          <w:szCs w:val="22"/>
        </w:rPr>
        <w:t xml:space="preserve"> des périodes de déficit hydrique important</w:t>
      </w:r>
      <w:r>
        <w:rPr>
          <w:rFonts w:ascii="Arial" w:hAnsi="Arial" w:cs="Arial"/>
          <w:i/>
          <w:sz w:val="18"/>
          <w:szCs w:val="22"/>
        </w:rPr>
        <w:t xml:space="preserve"> à un endroit donné</w:t>
      </w:r>
      <w:r w:rsidRPr="00730931">
        <w:rPr>
          <w:rFonts w:ascii="Arial" w:hAnsi="Arial" w:cs="Arial"/>
          <w:i/>
          <w:sz w:val="18"/>
          <w:szCs w:val="22"/>
        </w:rPr>
        <w:t>, sources de stress pour les plantes. Le plus simple consiste à faire la différence entre les précipitations (P) et l’évapotranspiration potentielle (ETP) généralement calculée au pas de temps mensuel sur une période. On parle de « bilan hydrique climatique » car il ne tient pas compte du réservoir en eau du sol ni du couvert forestier.</w:t>
      </w:r>
      <w:r w:rsidRPr="00730931">
        <w:rPr>
          <w:rFonts w:ascii="Arial" w:hAnsi="Arial" w:cs="Arial"/>
          <w:sz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76FF8"/>
    <w:multiLevelType w:val="hybridMultilevel"/>
    <w:tmpl w:val="DE12FB2E"/>
    <w:lvl w:ilvl="0" w:tplc="C114A5B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FA7E43"/>
    <w:multiLevelType w:val="hybridMultilevel"/>
    <w:tmpl w:val="E6D06200"/>
    <w:lvl w:ilvl="0" w:tplc="C114A5B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F057BC"/>
    <w:multiLevelType w:val="hybridMultilevel"/>
    <w:tmpl w:val="1A16137E"/>
    <w:lvl w:ilvl="0" w:tplc="05365FD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0551FD6"/>
    <w:multiLevelType w:val="hybridMultilevel"/>
    <w:tmpl w:val="2918E4DA"/>
    <w:lvl w:ilvl="0" w:tplc="C114A5B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A2E264F"/>
    <w:multiLevelType w:val="hybridMultilevel"/>
    <w:tmpl w:val="466282D2"/>
    <w:lvl w:ilvl="0" w:tplc="7BF4BB84">
      <w:start w:val="1"/>
      <w:numFmt w:val="decimal"/>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C734FB5"/>
    <w:multiLevelType w:val="hybridMultilevel"/>
    <w:tmpl w:val="57C6BB08"/>
    <w:lvl w:ilvl="0" w:tplc="C114A5B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5B31B5F"/>
    <w:multiLevelType w:val="hybridMultilevel"/>
    <w:tmpl w:val="8A462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DF56EEA"/>
    <w:multiLevelType w:val="hybridMultilevel"/>
    <w:tmpl w:val="EAF8B5EA"/>
    <w:lvl w:ilvl="0" w:tplc="E4C8559E">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0"/>
  </w:num>
  <w:num w:numId="4">
    <w:abstractNumId w:val="3"/>
  </w:num>
  <w:num w:numId="5">
    <w:abstractNumId w:val="5"/>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49B"/>
    <w:rsid w:val="000327C0"/>
    <w:rsid w:val="000433F6"/>
    <w:rsid w:val="0005684A"/>
    <w:rsid w:val="0007413D"/>
    <w:rsid w:val="00092F32"/>
    <w:rsid w:val="000D59C0"/>
    <w:rsid w:val="00116318"/>
    <w:rsid w:val="00122D2B"/>
    <w:rsid w:val="00130059"/>
    <w:rsid w:val="00197677"/>
    <w:rsid w:val="0019788E"/>
    <w:rsid w:val="001C1A1E"/>
    <w:rsid w:val="00206961"/>
    <w:rsid w:val="00250A26"/>
    <w:rsid w:val="00267026"/>
    <w:rsid w:val="002805FD"/>
    <w:rsid w:val="00292940"/>
    <w:rsid w:val="002B1834"/>
    <w:rsid w:val="002F0272"/>
    <w:rsid w:val="002F5D8D"/>
    <w:rsid w:val="002F7CD5"/>
    <w:rsid w:val="00317F0E"/>
    <w:rsid w:val="00323B7A"/>
    <w:rsid w:val="00330B68"/>
    <w:rsid w:val="00331EB1"/>
    <w:rsid w:val="003E0F19"/>
    <w:rsid w:val="0042749B"/>
    <w:rsid w:val="00437BDD"/>
    <w:rsid w:val="00474C85"/>
    <w:rsid w:val="004773B1"/>
    <w:rsid w:val="004B776C"/>
    <w:rsid w:val="004E08BC"/>
    <w:rsid w:val="004E4CEF"/>
    <w:rsid w:val="00582F94"/>
    <w:rsid w:val="005C6CD4"/>
    <w:rsid w:val="005D3DE0"/>
    <w:rsid w:val="0061265D"/>
    <w:rsid w:val="006331BC"/>
    <w:rsid w:val="0063711E"/>
    <w:rsid w:val="006547B1"/>
    <w:rsid w:val="00690942"/>
    <w:rsid w:val="00691E5E"/>
    <w:rsid w:val="006E1057"/>
    <w:rsid w:val="00707E31"/>
    <w:rsid w:val="00726716"/>
    <w:rsid w:val="007347ED"/>
    <w:rsid w:val="00741CDC"/>
    <w:rsid w:val="007658FC"/>
    <w:rsid w:val="00817D97"/>
    <w:rsid w:val="0082037E"/>
    <w:rsid w:val="00896F8D"/>
    <w:rsid w:val="008F5856"/>
    <w:rsid w:val="00903EE7"/>
    <w:rsid w:val="00916562"/>
    <w:rsid w:val="00932B5E"/>
    <w:rsid w:val="0093693A"/>
    <w:rsid w:val="00976995"/>
    <w:rsid w:val="009800FD"/>
    <w:rsid w:val="009C5074"/>
    <w:rsid w:val="009D5A54"/>
    <w:rsid w:val="009F25C9"/>
    <w:rsid w:val="00A03646"/>
    <w:rsid w:val="00A54F75"/>
    <w:rsid w:val="00A91E46"/>
    <w:rsid w:val="00AB05BB"/>
    <w:rsid w:val="00AF54DF"/>
    <w:rsid w:val="00B072F9"/>
    <w:rsid w:val="00BF44A6"/>
    <w:rsid w:val="00C2570D"/>
    <w:rsid w:val="00C420BD"/>
    <w:rsid w:val="00C83B65"/>
    <w:rsid w:val="00CC3551"/>
    <w:rsid w:val="00D721A2"/>
    <w:rsid w:val="00DF75DD"/>
    <w:rsid w:val="00E01C3A"/>
    <w:rsid w:val="00E51403"/>
    <w:rsid w:val="00E9196E"/>
    <w:rsid w:val="00EB1015"/>
    <w:rsid w:val="00EF1A02"/>
    <w:rsid w:val="00FA2975"/>
    <w:rsid w:val="00FA50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380C1-352A-44A9-95D5-9D67EC91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49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42749B"/>
    <w:pPr>
      <w:ind w:firstLine="708"/>
    </w:pPr>
    <w:rPr>
      <w:bCs/>
    </w:rPr>
  </w:style>
  <w:style w:type="character" w:customStyle="1" w:styleId="RetraitcorpsdetexteCar">
    <w:name w:val="Retrait corps de texte Car"/>
    <w:basedOn w:val="Policepardfaut"/>
    <w:link w:val="Retraitcorpsdetexte"/>
    <w:rsid w:val="0042749B"/>
    <w:rPr>
      <w:rFonts w:ascii="Times New Roman" w:eastAsia="Times New Roman" w:hAnsi="Times New Roman" w:cs="Times New Roman"/>
      <w:bCs/>
      <w:sz w:val="24"/>
      <w:szCs w:val="24"/>
      <w:lang w:eastAsia="fr-FR"/>
    </w:rPr>
  </w:style>
  <w:style w:type="paragraph" w:styleId="Paragraphedeliste">
    <w:name w:val="List Paragraph"/>
    <w:basedOn w:val="Normal"/>
    <w:uiPriority w:val="34"/>
    <w:qFormat/>
    <w:rsid w:val="0005684A"/>
    <w:pPr>
      <w:ind w:left="720"/>
      <w:contextualSpacing/>
    </w:pPr>
  </w:style>
  <w:style w:type="paragraph" w:styleId="Corpsdetexte">
    <w:name w:val="Body Text"/>
    <w:basedOn w:val="Normal"/>
    <w:link w:val="CorpsdetexteCar"/>
    <w:uiPriority w:val="99"/>
    <w:semiHidden/>
    <w:unhideWhenUsed/>
    <w:rsid w:val="00C83B65"/>
    <w:pPr>
      <w:spacing w:after="120"/>
    </w:pPr>
  </w:style>
  <w:style w:type="character" w:customStyle="1" w:styleId="CorpsdetexteCar">
    <w:name w:val="Corps de texte Car"/>
    <w:basedOn w:val="Policepardfaut"/>
    <w:link w:val="Corpsdetexte"/>
    <w:uiPriority w:val="99"/>
    <w:semiHidden/>
    <w:rsid w:val="00C83B65"/>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805FD"/>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05FD"/>
    <w:rPr>
      <w:rFonts w:ascii="Segoe UI" w:eastAsia="Times New Roman" w:hAnsi="Segoe UI" w:cs="Segoe UI"/>
      <w:sz w:val="18"/>
      <w:szCs w:val="18"/>
      <w:lang w:eastAsia="fr-FR"/>
    </w:rPr>
  </w:style>
  <w:style w:type="paragraph" w:customStyle="1" w:styleId="Paragraphestandard">
    <w:name w:val="[Paragraphe standard]"/>
    <w:basedOn w:val="Normal"/>
    <w:uiPriority w:val="99"/>
    <w:rsid w:val="00A54F75"/>
    <w:pPr>
      <w:autoSpaceDE w:val="0"/>
      <w:autoSpaceDN w:val="0"/>
      <w:adjustRightInd w:val="0"/>
      <w:spacing w:line="288" w:lineRule="auto"/>
      <w:textAlignment w:val="center"/>
    </w:pPr>
    <w:rPr>
      <w:rFonts w:ascii="MinionPro-Regular" w:eastAsiaTheme="minorHAnsi" w:hAnsi="MinionPro-Regular" w:cs="MinionPro-Regular"/>
      <w:color w:val="000000"/>
      <w:lang w:eastAsia="en-US"/>
    </w:rPr>
  </w:style>
  <w:style w:type="character" w:styleId="lev">
    <w:name w:val="Strong"/>
    <w:basedOn w:val="Policepardfaut"/>
    <w:uiPriority w:val="22"/>
    <w:qFormat/>
    <w:rsid w:val="000433F6"/>
    <w:rPr>
      <w:b/>
      <w:bCs/>
    </w:rPr>
  </w:style>
  <w:style w:type="paragraph" w:styleId="Notedebasdepage">
    <w:name w:val="footnote text"/>
    <w:basedOn w:val="Normal"/>
    <w:link w:val="NotedebasdepageCar"/>
    <w:uiPriority w:val="99"/>
    <w:semiHidden/>
    <w:unhideWhenUsed/>
    <w:rsid w:val="000433F6"/>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0433F6"/>
    <w:rPr>
      <w:sz w:val="20"/>
      <w:szCs w:val="20"/>
    </w:rPr>
  </w:style>
  <w:style w:type="character" w:styleId="Appelnotedebasdep">
    <w:name w:val="footnote reference"/>
    <w:basedOn w:val="Policepardfaut"/>
    <w:uiPriority w:val="99"/>
    <w:semiHidden/>
    <w:unhideWhenUsed/>
    <w:rsid w:val="000433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429</Words>
  <Characters>2364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CNPF</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Jean_Marc</dc:creator>
  <cp:keywords/>
  <dc:description/>
  <cp:lastModifiedBy>Chloé</cp:lastModifiedBy>
  <cp:revision>5</cp:revision>
  <cp:lastPrinted>2023-09-25T08:01:00Z</cp:lastPrinted>
  <dcterms:created xsi:type="dcterms:W3CDTF">2023-09-05T09:41:00Z</dcterms:created>
  <dcterms:modified xsi:type="dcterms:W3CDTF">2023-11-15T14:23:00Z</dcterms:modified>
</cp:coreProperties>
</file>